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E7" w:rsidRDefault="00C872E7" w:rsidP="00C872E7">
      <w:pPr>
        <w:jc w:val="center"/>
        <w:rPr>
          <w:sz w:val="26"/>
          <w:szCs w:val="26"/>
        </w:rPr>
      </w:pPr>
      <w:r>
        <w:rPr>
          <w:noProof/>
        </w:rPr>
        <w:drawing>
          <wp:anchor distT="0" distB="0" distL="114300" distR="114300" simplePos="0" relativeHeight="251658240" behindDoc="0" locked="0" layoutInCell="1" allowOverlap="1">
            <wp:simplePos x="0" y="0"/>
            <wp:positionH relativeFrom="column">
              <wp:posOffset>3023870</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C872E7" w:rsidRDefault="00C872E7" w:rsidP="00C872E7">
      <w:pPr>
        <w:jc w:val="center"/>
        <w:rPr>
          <w:sz w:val="26"/>
          <w:szCs w:val="26"/>
        </w:rPr>
      </w:pPr>
    </w:p>
    <w:p w:rsidR="00C872E7" w:rsidRDefault="00C872E7" w:rsidP="00C872E7">
      <w:pPr>
        <w:jc w:val="center"/>
        <w:rPr>
          <w:sz w:val="26"/>
          <w:szCs w:val="26"/>
        </w:rPr>
      </w:pPr>
    </w:p>
    <w:p w:rsidR="00C872E7" w:rsidRDefault="00C872E7" w:rsidP="00C872E7">
      <w:pPr>
        <w:jc w:val="center"/>
        <w:rPr>
          <w:sz w:val="26"/>
          <w:szCs w:val="26"/>
        </w:rPr>
      </w:pPr>
    </w:p>
    <w:p w:rsidR="00C872E7" w:rsidRDefault="00C872E7" w:rsidP="00C872E7">
      <w:pPr>
        <w:jc w:val="center"/>
        <w:rPr>
          <w:sz w:val="26"/>
          <w:szCs w:val="26"/>
        </w:rPr>
      </w:pPr>
    </w:p>
    <w:p w:rsidR="00C872E7" w:rsidRDefault="00C872E7" w:rsidP="00C872E7">
      <w:pPr>
        <w:shd w:val="clear" w:color="auto" w:fill="FFFFFF"/>
        <w:spacing w:line="451" w:lineRule="exact"/>
        <w:ind w:left="826"/>
        <w:jc w:val="center"/>
        <w:rPr>
          <w:b/>
          <w:sz w:val="26"/>
          <w:szCs w:val="26"/>
        </w:rPr>
      </w:pPr>
      <w:r>
        <w:rPr>
          <w:b/>
          <w:color w:val="000000"/>
          <w:spacing w:val="-3"/>
          <w:sz w:val="26"/>
          <w:szCs w:val="26"/>
        </w:rPr>
        <w:t>АДМИНИСТРАЦИЯ  ЛЕСОЗАВОДСКОГО ГОРОДСКОГО ОКРУГА</w:t>
      </w:r>
    </w:p>
    <w:p w:rsidR="00C872E7" w:rsidRDefault="00C872E7" w:rsidP="00C872E7">
      <w:pPr>
        <w:shd w:val="clear" w:color="auto" w:fill="FFFFFF"/>
        <w:spacing w:line="451" w:lineRule="exact"/>
        <w:ind w:left="787"/>
        <w:jc w:val="center"/>
        <w:rPr>
          <w:b/>
          <w:sz w:val="26"/>
          <w:szCs w:val="26"/>
        </w:rPr>
      </w:pPr>
      <w:r>
        <w:rPr>
          <w:b/>
          <w:bCs/>
          <w:color w:val="000000"/>
          <w:spacing w:val="4"/>
          <w:sz w:val="26"/>
          <w:szCs w:val="26"/>
        </w:rPr>
        <w:t>ФИНАНСОВОЕ УПРАВЛЕНИЕ</w:t>
      </w:r>
    </w:p>
    <w:p w:rsidR="00C872E7" w:rsidRDefault="00C872E7" w:rsidP="00C872E7">
      <w:pPr>
        <w:shd w:val="clear" w:color="auto" w:fill="FFFFFF"/>
        <w:spacing w:after="250" w:line="451" w:lineRule="exact"/>
        <w:ind w:left="797"/>
        <w:jc w:val="center"/>
        <w:rPr>
          <w:sz w:val="26"/>
          <w:szCs w:val="26"/>
        </w:rPr>
      </w:pPr>
      <w:r>
        <w:rPr>
          <w:b/>
          <w:bCs/>
          <w:color w:val="000000"/>
          <w:spacing w:val="43"/>
          <w:sz w:val="26"/>
          <w:szCs w:val="26"/>
        </w:rPr>
        <w:t>ПРИКАЗ</w:t>
      </w:r>
    </w:p>
    <w:p w:rsidR="00C872E7" w:rsidRDefault="00553F9C" w:rsidP="00C872E7">
      <w:pPr>
        <w:shd w:val="clear" w:color="auto" w:fill="FFFFFF"/>
        <w:spacing w:after="250" w:line="451" w:lineRule="exact"/>
        <w:rPr>
          <w:sz w:val="26"/>
          <w:szCs w:val="26"/>
        </w:rPr>
      </w:pPr>
      <w:r>
        <w:rPr>
          <w:sz w:val="26"/>
          <w:szCs w:val="26"/>
        </w:rPr>
        <w:t>02</w:t>
      </w:r>
      <w:r w:rsidR="00C872E7" w:rsidRPr="00E66289">
        <w:rPr>
          <w:sz w:val="26"/>
          <w:szCs w:val="26"/>
        </w:rPr>
        <w:t>.</w:t>
      </w:r>
      <w:r>
        <w:rPr>
          <w:sz w:val="26"/>
          <w:szCs w:val="26"/>
        </w:rPr>
        <w:t>12</w:t>
      </w:r>
      <w:r w:rsidR="00C872E7" w:rsidRPr="00E66289">
        <w:rPr>
          <w:sz w:val="26"/>
          <w:szCs w:val="26"/>
        </w:rPr>
        <w:t>.201</w:t>
      </w:r>
      <w:r w:rsidR="00E66289" w:rsidRPr="00E66289">
        <w:rPr>
          <w:sz w:val="26"/>
          <w:szCs w:val="26"/>
        </w:rPr>
        <w:t>6</w:t>
      </w:r>
      <w:r w:rsidR="00C872E7" w:rsidRPr="00E66289">
        <w:rPr>
          <w:sz w:val="26"/>
          <w:szCs w:val="26"/>
        </w:rPr>
        <w:t xml:space="preserve"> года</w:t>
      </w:r>
      <w:r w:rsidR="00C872E7">
        <w:rPr>
          <w:sz w:val="26"/>
          <w:szCs w:val="26"/>
        </w:rPr>
        <w:t xml:space="preserve">         </w:t>
      </w:r>
      <w:r w:rsidR="00FE66A1">
        <w:rPr>
          <w:sz w:val="26"/>
          <w:szCs w:val="26"/>
        </w:rPr>
        <w:t xml:space="preserve">                            </w:t>
      </w:r>
      <w:proofErr w:type="gramStart"/>
      <w:r w:rsidR="00C872E7">
        <w:rPr>
          <w:sz w:val="26"/>
          <w:szCs w:val="26"/>
        </w:rPr>
        <w:t>г</w:t>
      </w:r>
      <w:proofErr w:type="gramEnd"/>
      <w:r w:rsidR="00C872E7">
        <w:rPr>
          <w:sz w:val="26"/>
          <w:szCs w:val="26"/>
        </w:rPr>
        <w:t>.</w:t>
      </w:r>
      <w:r w:rsidR="00F749EF">
        <w:rPr>
          <w:sz w:val="26"/>
          <w:szCs w:val="26"/>
        </w:rPr>
        <w:t xml:space="preserve"> </w:t>
      </w:r>
      <w:r w:rsidR="00C872E7">
        <w:rPr>
          <w:sz w:val="26"/>
          <w:szCs w:val="26"/>
        </w:rPr>
        <w:t xml:space="preserve">Лесозаводск                                            </w:t>
      </w:r>
      <w:r w:rsidR="00791F1B">
        <w:rPr>
          <w:sz w:val="26"/>
          <w:szCs w:val="26"/>
        </w:rPr>
        <w:t xml:space="preserve">  </w:t>
      </w:r>
      <w:r w:rsidR="00C872E7">
        <w:rPr>
          <w:sz w:val="26"/>
          <w:szCs w:val="26"/>
        </w:rPr>
        <w:t>№</w:t>
      </w:r>
      <w:r w:rsidR="00FE66A1">
        <w:rPr>
          <w:sz w:val="26"/>
          <w:szCs w:val="26"/>
        </w:rPr>
        <w:t xml:space="preserve"> </w:t>
      </w:r>
      <w:r>
        <w:rPr>
          <w:sz w:val="26"/>
          <w:szCs w:val="26"/>
        </w:rPr>
        <w:t>23</w:t>
      </w:r>
    </w:p>
    <w:p w:rsidR="00C872E7" w:rsidRDefault="00C872E7" w:rsidP="00C872E7">
      <w:pPr>
        <w:shd w:val="clear" w:color="auto" w:fill="FFFFFF"/>
        <w:jc w:val="center"/>
        <w:rPr>
          <w:b/>
          <w:bCs/>
          <w:color w:val="000000"/>
          <w:spacing w:val="-1"/>
          <w:sz w:val="26"/>
          <w:szCs w:val="26"/>
        </w:rPr>
      </w:pPr>
    </w:p>
    <w:p w:rsidR="00D20A5C" w:rsidRDefault="00D20A5C" w:rsidP="00D20A5C">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23.12.2015 года № 35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w:t>
      </w:r>
      <w:proofErr w:type="gramEnd"/>
    </w:p>
    <w:p w:rsidR="00D20A5C" w:rsidRDefault="00D20A5C" w:rsidP="00D20A5C">
      <w:pPr>
        <w:widowControl/>
        <w:spacing w:line="360" w:lineRule="auto"/>
        <w:ind w:firstLine="539"/>
        <w:jc w:val="center"/>
        <w:rPr>
          <w:rFonts w:eastAsia="Calibri"/>
          <w:bCs/>
          <w:sz w:val="26"/>
          <w:szCs w:val="26"/>
          <w:lang w:eastAsia="en-US"/>
        </w:rPr>
      </w:pPr>
    </w:p>
    <w:p w:rsidR="00D20A5C" w:rsidRDefault="00D20A5C" w:rsidP="00D20A5C">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 xml:space="preserve">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w:t>
      </w:r>
    </w:p>
    <w:p w:rsidR="00D20A5C" w:rsidRDefault="00D20A5C" w:rsidP="00D20A5C">
      <w:pPr>
        <w:shd w:val="clear" w:color="auto" w:fill="FFFFFF"/>
        <w:spacing w:line="360" w:lineRule="auto"/>
        <w:jc w:val="both"/>
        <w:rPr>
          <w:color w:val="000000"/>
          <w:spacing w:val="-1"/>
          <w:sz w:val="26"/>
          <w:szCs w:val="26"/>
        </w:rPr>
      </w:pPr>
      <w:r>
        <w:rPr>
          <w:color w:val="000000"/>
          <w:spacing w:val="-1"/>
          <w:sz w:val="26"/>
          <w:szCs w:val="26"/>
        </w:rPr>
        <w:t>ПРИКАЗЫВАЮ:</w:t>
      </w:r>
    </w:p>
    <w:p w:rsidR="00D20A5C" w:rsidRDefault="00D20A5C" w:rsidP="00D20A5C">
      <w:pPr>
        <w:widowControl/>
        <w:spacing w:line="360" w:lineRule="auto"/>
        <w:ind w:firstLine="539"/>
        <w:jc w:val="both"/>
        <w:rPr>
          <w:rFonts w:eastAsia="Calibri"/>
          <w:bCs/>
          <w:sz w:val="26"/>
          <w:szCs w:val="26"/>
          <w:lang w:eastAsia="en-US"/>
        </w:rPr>
      </w:pPr>
      <w:r>
        <w:rPr>
          <w:sz w:val="26"/>
          <w:szCs w:val="26"/>
        </w:rPr>
        <w:t xml:space="preserve">1. Внести изменения в </w:t>
      </w:r>
      <w:r>
        <w:rPr>
          <w:rFonts w:eastAsia="Calibri"/>
          <w:bCs/>
          <w:sz w:val="26"/>
          <w:szCs w:val="26"/>
          <w:lang w:eastAsia="en-US"/>
        </w:rPr>
        <w:t xml:space="preserve">приказ финансового управления администрации </w:t>
      </w:r>
      <w:proofErr w:type="gramStart"/>
      <w:r>
        <w:rPr>
          <w:rFonts w:eastAsia="Calibri"/>
          <w:bCs/>
          <w:sz w:val="26"/>
          <w:szCs w:val="26"/>
          <w:lang w:eastAsia="en-US"/>
        </w:rPr>
        <w:t>Лесозаводского городского округа</w:t>
      </w:r>
      <w:r>
        <w:rPr>
          <w:bCs/>
          <w:color w:val="000000"/>
          <w:spacing w:val="1"/>
          <w:sz w:val="26"/>
          <w:szCs w:val="26"/>
        </w:rPr>
        <w:t xml:space="preserve"> от 23.12.2015 года № 35 «</w:t>
      </w:r>
      <w:r w:rsidRPr="00D20A5C">
        <w:rPr>
          <w:bCs/>
          <w:color w:val="000000"/>
          <w:spacing w:val="1"/>
          <w:sz w:val="26"/>
          <w:szCs w:val="26"/>
        </w:rPr>
        <w:t xml:space="preserve">Об утверждении перечня </w:t>
      </w:r>
      <w:r w:rsidRPr="00D20A5C">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 </w:t>
      </w:r>
      <w:r w:rsidRPr="00D20A5C">
        <w:rPr>
          <w:bCs/>
          <w:color w:val="000000"/>
          <w:spacing w:val="1"/>
          <w:sz w:val="26"/>
          <w:szCs w:val="26"/>
        </w:rPr>
        <w:t xml:space="preserve">изложив </w:t>
      </w:r>
      <w:r w:rsidRPr="00D20A5C">
        <w:rPr>
          <w:rFonts w:eastAsia="Calibri"/>
          <w:bCs/>
          <w:sz w:val="26"/>
          <w:szCs w:val="26"/>
          <w:lang w:eastAsia="en-US"/>
        </w:rPr>
        <w:t>прил</w:t>
      </w:r>
      <w:r>
        <w:rPr>
          <w:rFonts w:eastAsia="Calibri"/>
          <w:bCs/>
          <w:sz w:val="26"/>
          <w:szCs w:val="26"/>
          <w:lang w:eastAsia="en-US"/>
        </w:rPr>
        <w:t>ожение к нему «</w:t>
      </w:r>
      <w:r>
        <w:rPr>
          <w:bCs/>
          <w:color w:val="000000"/>
          <w:spacing w:val="1"/>
          <w:sz w:val="26"/>
          <w:szCs w:val="26"/>
        </w:rPr>
        <w:t xml:space="preserve">Перечень </w:t>
      </w:r>
      <w:r>
        <w:rPr>
          <w:rFonts w:eastAsia="Calibri"/>
          <w:bCs/>
          <w:sz w:val="26"/>
          <w:szCs w:val="26"/>
          <w:lang w:eastAsia="en-US"/>
        </w:rPr>
        <w:t>кодов подвидов по видам доходов</w:t>
      </w:r>
      <w:proofErr w:type="gramEnd"/>
      <w:r>
        <w:rPr>
          <w:rFonts w:eastAsia="Calibri"/>
          <w:bCs/>
          <w:sz w:val="26"/>
          <w:szCs w:val="26"/>
          <w:lang w:eastAsia="en-US"/>
        </w:rPr>
        <w:t xml:space="preserve">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w:t>
      </w:r>
      <w:r>
        <w:rPr>
          <w:rFonts w:eastAsia="Calibri"/>
          <w:bCs/>
          <w:sz w:val="26"/>
          <w:szCs w:val="26"/>
          <w:lang w:eastAsia="en-US"/>
        </w:rPr>
        <w:lastRenderedPageBreak/>
        <w:t>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 в редакции приложения к настоящему приказу</w:t>
      </w:r>
      <w:r>
        <w:rPr>
          <w:sz w:val="26"/>
          <w:szCs w:val="26"/>
        </w:rPr>
        <w:t>.</w:t>
      </w:r>
    </w:p>
    <w:p w:rsidR="00D20A5C" w:rsidRDefault="00D20A5C" w:rsidP="00D20A5C">
      <w:pPr>
        <w:spacing w:line="360" w:lineRule="auto"/>
        <w:ind w:firstLine="708"/>
        <w:jc w:val="both"/>
        <w:rPr>
          <w:sz w:val="26"/>
          <w:szCs w:val="26"/>
        </w:rPr>
      </w:pPr>
      <w:r>
        <w:rPr>
          <w:sz w:val="26"/>
          <w:szCs w:val="26"/>
        </w:rPr>
        <w:t xml:space="preserve">2. Довести настоящий приказ до Управления Федерального казначейства по Приморскому краю, </w:t>
      </w:r>
      <w:r w:rsidR="00791F1B">
        <w:rPr>
          <w:sz w:val="26"/>
          <w:szCs w:val="26"/>
        </w:rPr>
        <w:t>Администрации</w:t>
      </w:r>
      <w:r w:rsidR="00791F1B" w:rsidRPr="00791F1B">
        <w:rPr>
          <w:sz w:val="26"/>
          <w:szCs w:val="26"/>
        </w:rPr>
        <w:t xml:space="preserve"> Лесозаводского городского округа</w:t>
      </w:r>
      <w:r w:rsidRPr="00791F1B">
        <w:rPr>
          <w:sz w:val="26"/>
          <w:szCs w:val="26"/>
        </w:rPr>
        <w:t xml:space="preserve"> в трехдневный</w:t>
      </w:r>
      <w:r>
        <w:rPr>
          <w:sz w:val="26"/>
          <w:szCs w:val="26"/>
        </w:rPr>
        <w:t xml:space="preserve"> срок со дня его подписания</w:t>
      </w:r>
      <w:r w:rsidR="007204D6">
        <w:rPr>
          <w:sz w:val="26"/>
          <w:szCs w:val="26"/>
        </w:rPr>
        <w:t>.</w:t>
      </w:r>
    </w:p>
    <w:p w:rsidR="00D20A5C" w:rsidRDefault="00D20A5C" w:rsidP="00D20A5C">
      <w:pPr>
        <w:spacing w:line="360" w:lineRule="auto"/>
        <w:ind w:firstLine="708"/>
        <w:jc w:val="both"/>
        <w:rPr>
          <w:sz w:val="26"/>
          <w:szCs w:val="26"/>
        </w:rPr>
      </w:pPr>
      <w:r>
        <w:rPr>
          <w:sz w:val="26"/>
          <w:szCs w:val="26"/>
        </w:rPr>
        <w:t xml:space="preserve">3. </w:t>
      </w:r>
      <w:proofErr w:type="gramStart"/>
      <w:r>
        <w:rPr>
          <w:sz w:val="26"/>
          <w:szCs w:val="26"/>
        </w:rPr>
        <w:t>Разместить</w:t>
      </w:r>
      <w:proofErr w:type="gramEnd"/>
      <w:r>
        <w:rPr>
          <w:sz w:val="26"/>
          <w:szCs w:val="26"/>
        </w:rPr>
        <w:t xml:space="preserve"> настоящий приказ на сайте Лесозаводского городского округа в трехдневный срок со дня его подписания.</w:t>
      </w:r>
    </w:p>
    <w:p w:rsidR="00D20A5C" w:rsidRDefault="00D20A5C" w:rsidP="00D20A5C">
      <w:pPr>
        <w:spacing w:line="360" w:lineRule="auto"/>
        <w:ind w:firstLine="709"/>
        <w:jc w:val="both"/>
        <w:rPr>
          <w:sz w:val="26"/>
          <w:szCs w:val="26"/>
        </w:rPr>
      </w:pPr>
      <w:r>
        <w:rPr>
          <w:sz w:val="26"/>
          <w:szCs w:val="26"/>
        </w:rPr>
        <w:t>4. Настоящий приказ вступает в силу со дня его подписания.</w:t>
      </w:r>
    </w:p>
    <w:p w:rsidR="00D20A5C" w:rsidRDefault="00D20A5C" w:rsidP="00D20A5C">
      <w:pPr>
        <w:spacing w:line="360" w:lineRule="auto"/>
        <w:ind w:firstLine="708"/>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приказа оставляю за собой.</w:t>
      </w:r>
    </w:p>
    <w:p w:rsidR="00D20A5C" w:rsidRDefault="00D20A5C" w:rsidP="00D20A5C">
      <w:pPr>
        <w:shd w:val="clear" w:color="auto" w:fill="FFFFFF"/>
        <w:spacing w:line="360" w:lineRule="auto"/>
        <w:jc w:val="both"/>
        <w:rPr>
          <w:sz w:val="26"/>
          <w:szCs w:val="26"/>
        </w:rPr>
      </w:pPr>
    </w:p>
    <w:p w:rsidR="00C872E7" w:rsidRPr="002B54D7" w:rsidRDefault="00C872E7" w:rsidP="00C872E7">
      <w:pPr>
        <w:shd w:val="clear" w:color="auto" w:fill="FFFFFF"/>
        <w:spacing w:line="360" w:lineRule="auto"/>
        <w:jc w:val="both"/>
        <w:rPr>
          <w:sz w:val="26"/>
          <w:szCs w:val="26"/>
        </w:rPr>
      </w:pPr>
    </w:p>
    <w:p w:rsidR="00C872E7" w:rsidRPr="002B54D7" w:rsidRDefault="00C872E7" w:rsidP="00C872E7">
      <w:pPr>
        <w:shd w:val="clear" w:color="auto" w:fill="FFFFFF"/>
        <w:spacing w:line="360" w:lineRule="auto"/>
        <w:jc w:val="both"/>
        <w:rPr>
          <w:sz w:val="26"/>
          <w:szCs w:val="26"/>
        </w:rPr>
      </w:pPr>
      <w:r w:rsidRPr="002B54D7">
        <w:rPr>
          <w:sz w:val="26"/>
          <w:szCs w:val="26"/>
        </w:rPr>
        <w:t xml:space="preserve">Начальник финансового управления                                       </w:t>
      </w:r>
      <w:r w:rsidRPr="002B54D7">
        <w:rPr>
          <w:sz w:val="26"/>
          <w:szCs w:val="26"/>
        </w:rPr>
        <w:tab/>
        <w:t xml:space="preserve">В.Г. </w:t>
      </w:r>
      <w:proofErr w:type="spellStart"/>
      <w:r w:rsidRPr="002B54D7">
        <w:rPr>
          <w:sz w:val="26"/>
          <w:szCs w:val="26"/>
        </w:rPr>
        <w:t>Синюкова</w:t>
      </w:r>
      <w:proofErr w:type="spellEnd"/>
    </w:p>
    <w:p w:rsidR="00C872E7" w:rsidRPr="002B54D7" w:rsidRDefault="00C872E7" w:rsidP="00C872E7">
      <w:pPr>
        <w:rPr>
          <w:sz w:val="26"/>
          <w:szCs w:val="26"/>
        </w:rPr>
      </w:pPr>
    </w:p>
    <w:p w:rsidR="00C872E7" w:rsidRPr="002B54D7" w:rsidRDefault="00C872E7" w:rsidP="00C872E7">
      <w:pPr>
        <w:rPr>
          <w:sz w:val="26"/>
          <w:szCs w:val="26"/>
        </w:rPr>
      </w:pPr>
    </w:p>
    <w:p w:rsidR="002B54D7" w:rsidRPr="002B54D7" w:rsidRDefault="002B54D7" w:rsidP="00C872E7">
      <w:pPr>
        <w:rPr>
          <w:sz w:val="26"/>
          <w:szCs w:val="26"/>
        </w:rPr>
      </w:pPr>
    </w:p>
    <w:p w:rsidR="002B54D7" w:rsidRPr="002B54D7" w:rsidRDefault="002B54D7" w:rsidP="00C872E7">
      <w:pPr>
        <w:rPr>
          <w:sz w:val="26"/>
          <w:szCs w:val="26"/>
        </w:rPr>
      </w:pPr>
    </w:p>
    <w:p w:rsidR="002B54D7" w:rsidRPr="002B54D7" w:rsidRDefault="002B54D7" w:rsidP="00C872E7">
      <w:pPr>
        <w:rPr>
          <w:sz w:val="26"/>
          <w:szCs w:val="26"/>
        </w:rPr>
      </w:pPr>
    </w:p>
    <w:p w:rsidR="00C872E7" w:rsidRDefault="00C872E7" w:rsidP="00C872E7">
      <w:pPr>
        <w:rPr>
          <w:sz w:val="26"/>
          <w:szCs w:val="26"/>
        </w:rPr>
      </w:pPr>
      <w:r>
        <w:rPr>
          <w:sz w:val="26"/>
          <w:szCs w:val="26"/>
        </w:rPr>
        <w:t>ОЗНАКОМЛЕНЫ:</w:t>
      </w:r>
    </w:p>
    <w:p w:rsidR="00C872E7" w:rsidRDefault="00C872E7" w:rsidP="00C872E7">
      <w:pPr>
        <w:ind w:left="709"/>
        <w:jc w:val="both"/>
        <w:rPr>
          <w:sz w:val="26"/>
          <w:szCs w:val="26"/>
        </w:rPr>
      </w:pPr>
    </w:p>
    <w:p w:rsidR="00C872E7" w:rsidRDefault="00C872E7" w:rsidP="00C872E7">
      <w:pPr>
        <w:rPr>
          <w:sz w:val="26"/>
          <w:szCs w:val="26"/>
        </w:rPr>
      </w:pPr>
      <w:r>
        <w:rPr>
          <w:sz w:val="26"/>
          <w:szCs w:val="26"/>
        </w:rPr>
        <w:t>Начальник бюджетного отдела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В.М. </w:t>
      </w:r>
      <w:proofErr w:type="spellStart"/>
      <w:r>
        <w:rPr>
          <w:sz w:val="26"/>
          <w:szCs w:val="26"/>
        </w:rPr>
        <w:t>Гладышенко</w:t>
      </w:r>
      <w:proofErr w:type="spellEnd"/>
    </w:p>
    <w:p w:rsidR="00C872E7" w:rsidRDefault="00C872E7" w:rsidP="00C872E7">
      <w:pPr>
        <w:rPr>
          <w:sz w:val="26"/>
          <w:szCs w:val="26"/>
        </w:rPr>
      </w:pPr>
    </w:p>
    <w:p w:rsidR="00C872E7" w:rsidRDefault="00C872E7" w:rsidP="00C872E7">
      <w:pPr>
        <w:rPr>
          <w:sz w:val="26"/>
          <w:szCs w:val="26"/>
        </w:rPr>
      </w:pPr>
      <w:r>
        <w:rPr>
          <w:sz w:val="26"/>
          <w:szCs w:val="26"/>
        </w:rPr>
        <w:t>Начальни</w:t>
      </w:r>
      <w:r w:rsidR="00F41432">
        <w:rPr>
          <w:sz w:val="26"/>
          <w:szCs w:val="26"/>
        </w:rPr>
        <w:t>к отдела учета и отчетности</w:t>
      </w:r>
      <w:r w:rsidR="00F41432">
        <w:rPr>
          <w:sz w:val="26"/>
          <w:szCs w:val="26"/>
        </w:rPr>
        <w:tab/>
      </w:r>
      <w:r w:rsidR="00F41432">
        <w:rPr>
          <w:sz w:val="26"/>
          <w:szCs w:val="26"/>
        </w:rPr>
        <w:tab/>
      </w:r>
      <w:r w:rsidR="00F41432">
        <w:rPr>
          <w:sz w:val="26"/>
          <w:szCs w:val="26"/>
        </w:rPr>
        <w:tab/>
      </w:r>
      <w:r w:rsidR="00F41432">
        <w:rPr>
          <w:sz w:val="26"/>
          <w:szCs w:val="26"/>
        </w:rPr>
        <w:tab/>
        <w:t xml:space="preserve">           </w:t>
      </w:r>
      <w:r>
        <w:rPr>
          <w:sz w:val="26"/>
          <w:szCs w:val="26"/>
        </w:rPr>
        <w:t xml:space="preserve">И.Б. </w:t>
      </w:r>
      <w:proofErr w:type="spellStart"/>
      <w:r>
        <w:rPr>
          <w:sz w:val="26"/>
          <w:szCs w:val="26"/>
        </w:rPr>
        <w:t>Маисеенко</w:t>
      </w:r>
      <w:proofErr w:type="spellEnd"/>
    </w:p>
    <w:p w:rsidR="00C872E7" w:rsidRDefault="00C872E7" w:rsidP="00C872E7">
      <w:pPr>
        <w:rPr>
          <w:sz w:val="26"/>
          <w:szCs w:val="26"/>
        </w:rPr>
      </w:pPr>
    </w:p>
    <w:p w:rsidR="00C872E7" w:rsidRDefault="00C872E7" w:rsidP="00C872E7">
      <w:pPr>
        <w:shd w:val="clear" w:color="auto" w:fill="FFFFFF"/>
        <w:jc w:val="both"/>
        <w:rPr>
          <w:color w:val="000000"/>
          <w:spacing w:val="1"/>
          <w:sz w:val="26"/>
          <w:szCs w:val="26"/>
        </w:rPr>
      </w:pPr>
      <w:r>
        <w:rPr>
          <w:color w:val="000000"/>
          <w:spacing w:val="1"/>
          <w:sz w:val="26"/>
          <w:szCs w:val="26"/>
        </w:rPr>
        <w:t>Главный специалист 1 разряда</w:t>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t xml:space="preserve">С.В. </w:t>
      </w:r>
      <w:proofErr w:type="spellStart"/>
      <w:r>
        <w:rPr>
          <w:color w:val="000000"/>
          <w:spacing w:val="1"/>
          <w:sz w:val="26"/>
          <w:szCs w:val="26"/>
        </w:rPr>
        <w:t>Гранже</w:t>
      </w:r>
      <w:proofErr w:type="spellEnd"/>
    </w:p>
    <w:p w:rsidR="00C872E7" w:rsidRDefault="00C872E7" w:rsidP="00C872E7">
      <w:pPr>
        <w:shd w:val="clear" w:color="auto" w:fill="FFFFFF"/>
        <w:jc w:val="both"/>
        <w:rPr>
          <w:color w:val="000000"/>
          <w:spacing w:val="1"/>
          <w:sz w:val="26"/>
          <w:szCs w:val="26"/>
        </w:rPr>
      </w:pPr>
    </w:p>
    <w:p w:rsidR="00C872E7" w:rsidRDefault="00C872E7" w:rsidP="00C872E7">
      <w:pPr>
        <w:shd w:val="clear" w:color="auto" w:fill="FFFFFF"/>
        <w:jc w:val="both"/>
        <w:rPr>
          <w:color w:val="000000"/>
          <w:spacing w:val="1"/>
          <w:sz w:val="26"/>
          <w:szCs w:val="26"/>
        </w:rPr>
      </w:pPr>
      <w:r>
        <w:rPr>
          <w:color w:val="000000"/>
          <w:spacing w:val="1"/>
          <w:sz w:val="26"/>
          <w:szCs w:val="26"/>
        </w:rPr>
        <w:t>Главный специалист 1 разряда</w:t>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sidR="00F41432">
        <w:rPr>
          <w:color w:val="000000"/>
          <w:spacing w:val="1"/>
          <w:sz w:val="26"/>
          <w:szCs w:val="26"/>
        </w:rPr>
        <w:t xml:space="preserve">А.А. </w:t>
      </w:r>
      <w:proofErr w:type="gramStart"/>
      <w:r w:rsidR="00F41432">
        <w:rPr>
          <w:color w:val="000000"/>
          <w:spacing w:val="1"/>
          <w:sz w:val="26"/>
          <w:szCs w:val="26"/>
        </w:rPr>
        <w:t>Гладких</w:t>
      </w:r>
      <w:proofErr w:type="gramEnd"/>
      <w:r>
        <w:rPr>
          <w:color w:val="000000"/>
          <w:spacing w:val="1"/>
          <w:sz w:val="26"/>
          <w:szCs w:val="26"/>
        </w:rPr>
        <w:t xml:space="preserve"> </w:t>
      </w:r>
    </w:p>
    <w:p w:rsidR="00C872E7" w:rsidRDefault="00C872E7" w:rsidP="00C872E7">
      <w:pPr>
        <w:rPr>
          <w:sz w:val="26"/>
          <w:szCs w:val="26"/>
        </w:rPr>
      </w:pPr>
      <w:r>
        <w:rPr>
          <w:sz w:val="26"/>
          <w:szCs w:val="26"/>
        </w:rPr>
        <w:t xml:space="preserve">                                                                        </w:t>
      </w:r>
    </w:p>
    <w:p w:rsidR="00C872E7" w:rsidRDefault="00C872E7" w:rsidP="00C872E7">
      <w:pPr>
        <w:rPr>
          <w:sz w:val="26"/>
          <w:szCs w:val="26"/>
        </w:rPr>
      </w:pPr>
      <w:r>
        <w:rPr>
          <w:sz w:val="26"/>
          <w:szCs w:val="26"/>
        </w:rPr>
        <w:t>Ведущий специалист 1 разряда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41432">
        <w:rPr>
          <w:sz w:val="26"/>
          <w:szCs w:val="26"/>
        </w:rPr>
        <w:t>Я.А. Шутова</w:t>
      </w:r>
    </w:p>
    <w:p w:rsidR="00F41432" w:rsidRDefault="00F41432" w:rsidP="00C872E7">
      <w:pPr>
        <w:rPr>
          <w:sz w:val="26"/>
          <w:szCs w:val="26"/>
        </w:rPr>
      </w:pPr>
    </w:p>
    <w:p w:rsidR="00F41432" w:rsidRDefault="00F41432" w:rsidP="00C872E7">
      <w:pPr>
        <w:rPr>
          <w:sz w:val="26"/>
          <w:szCs w:val="26"/>
        </w:rPr>
      </w:pPr>
      <w:r>
        <w:rPr>
          <w:sz w:val="26"/>
          <w:szCs w:val="26"/>
        </w:rPr>
        <w:t>Ведущий специалист 1 разряда                                                       М.В. Володин</w:t>
      </w:r>
    </w:p>
    <w:p w:rsidR="00C872E7" w:rsidRDefault="00C872E7" w:rsidP="00C872E7">
      <w:pPr>
        <w:rPr>
          <w:sz w:val="26"/>
          <w:szCs w:val="26"/>
        </w:rPr>
      </w:pPr>
    </w:p>
    <w:tbl>
      <w:tblPr>
        <w:tblW w:w="9465" w:type="dxa"/>
        <w:tblLayout w:type="fixed"/>
        <w:tblLook w:val="04A0"/>
      </w:tblPr>
      <w:tblGrid>
        <w:gridCol w:w="9465"/>
      </w:tblGrid>
      <w:tr w:rsidR="00C872E7" w:rsidTr="00F41432">
        <w:tc>
          <w:tcPr>
            <w:tcW w:w="9465" w:type="dxa"/>
          </w:tcPr>
          <w:p w:rsidR="00C872E7" w:rsidRDefault="00C872E7">
            <w:pPr>
              <w:shd w:val="clear" w:color="auto" w:fill="FFFFFF"/>
              <w:spacing w:line="360" w:lineRule="auto"/>
              <w:jc w:val="both"/>
              <w:rPr>
                <w:sz w:val="26"/>
                <w:szCs w:val="26"/>
              </w:rPr>
            </w:pPr>
          </w:p>
        </w:tc>
      </w:tr>
      <w:tr w:rsidR="00C872E7" w:rsidTr="00F41432">
        <w:tc>
          <w:tcPr>
            <w:tcW w:w="9465" w:type="dxa"/>
          </w:tcPr>
          <w:p w:rsidR="00C872E7" w:rsidRDefault="00C872E7">
            <w:pPr>
              <w:shd w:val="clear" w:color="auto" w:fill="FFFFFF"/>
              <w:spacing w:line="360" w:lineRule="auto"/>
              <w:jc w:val="both"/>
              <w:rPr>
                <w:sz w:val="26"/>
                <w:szCs w:val="26"/>
              </w:rPr>
            </w:pPr>
          </w:p>
        </w:tc>
      </w:tr>
    </w:tbl>
    <w:p w:rsidR="00C872E7" w:rsidRDefault="00C872E7" w:rsidP="00C872E7">
      <w:pPr>
        <w:shd w:val="clear" w:color="auto" w:fill="FFFFFF"/>
        <w:jc w:val="both"/>
        <w:rPr>
          <w:bCs/>
          <w:color w:val="000000"/>
          <w:spacing w:val="-1"/>
          <w:sz w:val="26"/>
          <w:szCs w:val="26"/>
        </w:rPr>
      </w:pPr>
    </w:p>
    <w:tbl>
      <w:tblPr>
        <w:tblW w:w="9465" w:type="dxa"/>
        <w:tblLayout w:type="fixed"/>
        <w:tblLook w:val="04A0"/>
      </w:tblPr>
      <w:tblGrid>
        <w:gridCol w:w="9465"/>
      </w:tblGrid>
      <w:tr w:rsidR="00C872E7" w:rsidTr="00C872E7">
        <w:tc>
          <w:tcPr>
            <w:tcW w:w="9464" w:type="dxa"/>
          </w:tcPr>
          <w:p w:rsidR="00C872E7" w:rsidRDefault="00C872E7">
            <w:pPr>
              <w:shd w:val="clear" w:color="auto" w:fill="FFFFFF"/>
              <w:spacing w:line="360" w:lineRule="auto"/>
              <w:jc w:val="both"/>
              <w:rPr>
                <w:bCs/>
                <w:sz w:val="26"/>
                <w:szCs w:val="26"/>
              </w:rPr>
            </w:pPr>
          </w:p>
        </w:tc>
      </w:tr>
    </w:tbl>
    <w:p w:rsidR="00C872E7" w:rsidRDefault="00C872E7" w:rsidP="00C872E7">
      <w:pPr>
        <w:widowControl/>
        <w:autoSpaceDE/>
        <w:autoSpaceDN/>
        <w:adjustRightInd/>
        <w:rPr>
          <w:color w:val="000000"/>
          <w:spacing w:val="1"/>
          <w:sz w:val="26"/>
          <w:szCs w:val="26"/>
        </w:rPr>
        <w:sectPr w:rsidR="00C872E7" w:rsidSect="005F04B9">
          <w:pgSz w:w="11909" w:h="16834"/>
          <w:pgMar w:top="851" w:right="851" w:bottom="851" w:left="1701" w:header="720" w:footer="720" w:gutter="0"/>
          <w:cols w:space="720"/>
        </w:sectPr>
      </w:pPr>
    </w:p>
    <w:p w:rsidR="00FA66F5" w:rsidRDefault="00EB14A0" w:rsidP="00FA66F5">
      <w:pPr>
        <w:shd w:val="clear" w:color="auto" w:fill="FFFFFF"/>
        <w:ind w:left="10206"/>
        <w:rPr>
          <w:color w:val="000000"/>
          <w:spacing w:val="1"/>
          <w:sz w:val="26"/>
          <w:szCs w:val="26"/>
        </w:rPr>
      </w:pPr>
      <w:r>
        <w:rPr>
          <w:color w:val="000000"/>
          <w:spacing w:val="1"/>
          <w:sz w:val="26"/>
          <w:szCs w:val="26"/>
        </w:rPr>
        <w:t>Приложение к п</w:t>
      </w:r>
      <w:r w:rsidR="00FA66F5">
        <w:rPr>
          <w:color w:val="000000"/>
          <w:spacing w:val="1"/>
          <w:sz w:val="26"/>
          <w:szCs w:val="26"/>
        </w:rPr>
        <w:t>риказ</w:t>
      </w:r>
      <w:r>
        <w:rPr>
          <w:color w:val="000000"/>
          <w:spacing w:val="1"/>
          <w:sz w:val="26"/>
          <w:szCs w:val="26"/>
        </w:rPr>
        <w:t>у</w:t>
      </w:r>
      <w:r w:rsidR="00FA66F5">
        <w:rPr>
          <w:color w:val="000000"/>
          <w:spacing w:val="1"/>
          <w:sz w:val="26"/>
          <w:szCs w:val="26"/>
        </w:rPr>
        <w:t xml:space="preserve"> финансового управления</w:t>
      </w:r>
      <w:r>
        <w:rPr>
          <w:color w:val="000000"/>
          <w:spacing w:val="1"/>
          <w:sz w:val="26"/>
          <w:szCs w:val="26"/>
        </w:rPr>
        <w:t xml:space="preserve"> </w:t>
      </w:r>
      <w:r w:rsidR="00FA66F5">
        <w:rPr>
          <w:color w:val="000000"/>
          <w:spacing w:val="1"/>
          <w:sz w:val="26"/>
          <w:szCs w:val="26"/>
        </w:rPr>
        <w:t xml:space="preserve">администрации Лесозаводского городского округа от </w:t>
      </w:r>
      <w:r w:rsidR="00791F1B">
        <w:rPr>
          <w:color w:val="000000"/>
          <w:spacing w:val="1"/>
          <w:sz w:val="26"/>
          <w:szCs w:val="26"/>
        </w:rPr>
        <w:t>02.12</w:t>
      </w:r>
      <w:r w:rsidR="00FA66F5">
        <w:rPr>
          <w:color w:val="000000"/>
          <w:spacing w:val="1"/>
          <w:sz w:val="26"/>
          <w:szCs w:val="26"/>
        </w:rPr>
        <w:t>.201</w:t>
      </w:r>
      <w:r w:rsidR="00E66289">
        <w:rPr>
          <w:color w:val="000000"/>
          <w:spacing w:val="1"/>
          <w:sz w:val="26"/>
          <w:szCs w:val="26"/>
        </w:rPr>
        <w:t>6</w:t>
      </w:r>
      <w:r w:rsidR="00FA66F5">
        <w:rPr>
          <w:color w:val="000000"/>
          <w:spacing w:val="1"/>
          <w:sz w:val="26"/>
          <w:szCs w:val="26"/>
        </w:rPr>
        <w:t xml:space="preserve"> года № </w:t>
      </w:r>
      <w:r w:rsidR="00791F1B">
        <w:rPr>
          <w:color w:val="000000"/>
          <w:spacing w:val="1"/>
          <w:sz w:val="26"/>
          <w:szCs w:val="26"/>
        </w:rPr>
        <w:t>23</w:t>
      </w:r>
    </w:p>
    <w:tbl>
      <w:tblPr>
        <w:tblW w:w="15450" w:type="dxa"/>
        <w:tblInd w:w="250" w:type="dxa"/>
        <w:tblLayout w:type="fixed"/>
        <w:tblLook w:val="04A0"/>
      </w:tblPr>
      <w:tblGrid>
        <w:gridCol w:w="566"/>
        <w:gridCol w:w="2693"/>
        <w:gridCol w:w="3260"/>
        <w:gridCol w:w="1271"/>
        <w:gridCol w:w="7093"/>
        <w:gridCol w:w="567"/>
      </w:tblGrid>
      <w:tr w:rsidR="00FA66F5" w:rsidTr="00FA66F5">
        <w:trPr>
          <w:gridBefore w:val="1"/>
          <w:wBefore w:w="566" w:type="dxa"/>
          <w:trHeight w:val="291"/>
        </w:trPr>
        <w:tc>
          <w:tcPr>
            <w:tcW w:w="14884" w:type="dxa"/>
            <w:gridSpan w:val="5"/>
            <w:noWrap/>
            <w:vAlign w:val="bottom"/>
          </w:tcPr>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A66F5" w:rsidRPr="00FA66F5" w:rsidRDefault="00FA66F5" w:rsidP="00FA66F5">
            <w:pPr>
              <w:widowControl/>
              <w:spacing w:line="360" w:lineRule="auto"/>
              <w:ind w:firstLine="539"/>
              <w:jc w:val="center"/>
              <w:rPr>
                <w:rFonts w:eastAsia="Calibri"/>
                <w:b/>
                <w:bCs/>
                <w:sz w:val="26"/>
                <w:szCs w:val="26"/>
                <w:lang w:eastAsia="en-US"/>
              </w:rPr>
            </w:pPr>
            <w:r>
              <w:rPr>
                <w:rFonts w:eastAsia="Calibri"/>
                <w:b/>
                <w:bCs/>
                <w:sz w:val="26"/>
                <w:szCs w:val="26"/>
                <w:lang w:eastAsia="en-US"/>
              </w:rPr>
              <w:t>на 2016 год  и плановый период 2017 и 2018 годов</w:t>
            </w:r>
          </w:p>
        </w:tc>
      </w:tr>
      <w:tr w:rsidR="00FA66F5" w:rsidTr="00C708B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A66F5" w:rsidRDefault="00FA66F5">
            <w:pPr>
              <w:tabs>
                <w:tab w:val="left" w:pos="10206"/>
              </w:tabs>
              <w:spacing w:line="276" w:lineRule="auto"/>
              <w:jc w:val="center"/>
              <w:rPr>
                <w:sz w:val="26"/>
                <w:szCs w:val="26"/>
              </w:rPr>
            </w:pPr>
            <w:r>
              <w:rPr>
                <w:sz w:val="26"/>
                <w:szCs w:val="26"/>
              </w:rPr>
              <w:t>Наименование кода доходов</w:t>
            </w:r>
          </w:p>
          <w:p w:rsidR="00FA66F5" w:rsidRDefault="00FA66F5">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Наименование подвида доходов</w:t>
            </w:r>
          </w:p>
        </w:tc>
      </w:tr>
      <w:tr w:rsidR="00FA66F5" w:rsidTr="00C708B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0010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0020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0040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A66F5" w:rsidRDefault="00FA66F5">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A66F5" w:rsidRDefault="00FA66F5">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A66F5" w:rsidRDefault="00FA66F5">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A66F5" w:rsidRDefault="00FA66F5">
            <w:pPr>
              <w:tabs>
                <w:tab w:val="left" w:pos="10206"/>
              </w:tabs>
              <w:spacing w:line="276" w:lineRule="auto"/>
              <w:jc w:val="both"/>
              <w:rPr>
                <w:iCs/>
                <w:sz w:val="26"/>
                <w:szCs w:val="26"/>
              </w:rPr>
            </w:pPr>
          </w:p>
          <w:p w:rsidR="00FA66F5" w:rsidRDefault="00FA66F5">
            <w:pPr>
              <w:tabs>
                <w:tab w:val="left" w:pos="10206"/>
              </w:tabs>
              <w:spacing w:line="276" w:lineRule="auto"/>
              <w:jc w:val="both"/>
              <w:rPr>
                <w:sz w:val="26"/>
                <w:szCs w:val="26"/>
              </w:rPr>
            </w:pPr>
          </w:p>
        </w:tc>
      </w:tr>
      <w:tr w:rsidR="00FA66F5" w:rsidTr="00C708B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ind w:left="181" w:hanging="181"/>
              <w:rPr>
                <w:sz w:val="26"/>
                <w:szCs w:val="26"/>
              </w:rPr>
            </w:pPr>
            <w:r>
              <w:rPr>
                <w:sz w:val="26"/>
                <w:szCs w:val="26"/>
              </w:rPr>
              <w:t>983 1 17 05040 04 0000 180</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0030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0060</w:t>
            </w:r>
          </w:p>
        </w:tc>
        <w:tc>
          <w:tcPr>
            <w:tcW w:w="7093" w:type="dxa"/>
            <w:tcBorders>
              <w:top w:val="nil"/>
              <w:left w:val="nil"/>
              <w:bottom w:val="single" w:sz="4" w:space="0" w:color="auto"/>
              <w:right w:val="single" w:sz="4" w:space="0" w:color="auto"/>
            </w:tcBorders>
            <w:hideMark/>
          </w:tcPr>
          <w:p w:rsidR="00FA66F5" w:rsidRDefault="00FA66F5">
            <w:pPr>
              <w:tabs>
                <w:tab w:val="left" w:pos="10206"/>
              </w:tabs>
              <w:spacing w:line="276" w:lineRule="auto"/>
              <w:jc w:val="both"/>
              <w:rPr>
                <w:sz w:val="26"/>
                <w:szCs w:val="26"/>
              </w:rPr>
            </w:pPr>
            <w:r>
              <w:rPr>
                <w:sz w:val="26"/>
                <w:szCs w:val="26"/>
              </w:rPr>
              <w:t>Доходы от платы за выдачу разрешения на снос зеленых насаждений на территории Лесозаводского городского округа</w:t>
            </w:r>
          </w:p>
          <w:p w:rsidR="00FA66F5" w:rsidRDefault="00FA66F5">
            <w:pPr>
              <w:tabs>
                <w:tab w:val="left" w:pos="10206"/>
              </w:tabs>
              <w:spacing w:line="276" w:lineRule="auto"/>
              <w:jc w:val="both"/>
              <w:rPr>
                <w:iCs/>
                <w:sz w:val="26"/>
                <w:szCs w:val="26"/>
              </w:rPr>
            </w:pPr>
            <w:r>
              <w:rPr>
                <w:iCs/>
                <w:sz w:val="26"/>
                <w:szCs w:val="26"/>
              </w:rPr>
              <w:t>Доходы  от платы за право размещения сезонного объекта торговли</w:t>
            </w:r>
          </w:p>
        </w:tc>
      </w:tr>
      <w:tr w:rsidR="00FA66F5"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t>982 2 02 02999 04 0000 151</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sz w:val="26"/>
                <w:szCs w:val="26"/>
              </w:rPr>
            </w:pPr>
            <w:r>
              <w:rPr>
                <w:sz w:val="26"/>
                <w:szCs w:val="26"/>
              </w:rPr>
              <w:t>0001</w:t>
            </w: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E66289" w:rsidRDefault="00E66289">
            <w:pPr>
              <w:tabs>
                <w:tab w:val="left" w:pos="10206"/>
              </w:tabs>
              <w:spacing w:line="276" w:lineRule="auto"/>
              <w:jc w:val="center"/>
              <w:rPr>
                <w:sz w:val="26"/>
                <w:szCs w:val="26"/>
              </w:rPr>
            </w:pPr>
            <w:r>
              <w:rPr>
                <w:sz w:val="26"/>
                <w:szCs w:val="26"/>
              </w:rPr>
              <w:t>0003</w:t>
            </w:r>
          </w:p>
          <w:p w:rsidR="00E66289" w:rsidRDefault="00E66289">
            <w:pPr>
              <w:tabs>
                <w:tab w:val="left" w:pos="10206"/>
              </w:tabs>
              <w:spacing w:line="276" w:lineRule="auto"/>
              <w:jc w:val="center"/>
              <w:rPr>
                <w:sz w:val="26"/>
                <w:szCs w:val="26"/>
              </w:rPr>
            </w:pPr>
          </w:p>
          <w:p w:rsidR="00E66289" w:rsidRDefault="00E66289">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r>
              <w:rPr>
                <w:sz w:val="26"/>
                <w:szCs w:val="26"/>
              </w:rPr>
              <w:t>0008</w:t>
            </w: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r>
              <w:rPr>
                <w:sz w:val="26"/>
                <w:szCs w:val="26"/>
              </w:rPr>
              <w:t>0009</w:t>
            </w: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jc w:val="center"/>
              <w:rPr>
                <w:sz w:val="26"/>
                <w:szCs w:val="26"/>
              </w:rPr>
            </w:pPr>
          </w:p>
          <w:p w:rsidR="00FA66F5" w:rsidRDefault="00FA66F5">
            <w:pPr>
              <w:tabs>
                <w:tab w:val="left" w:pos="10206"/>
              </w:tabs>
              <w:spacing w:line="276" w:lineRule="auto"/>
              <w:rPr>
                <w:sz w:val="26"/>
                <w:szCs w:val="26"/>
              </w:rPr>
            </w:pPr>
          </w:p>
          <w:p w:rsidR="00FA66F5"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E66289" w:rsidRDefault="00E66289" w:rsidP="00E66289">
            <w:pPr>
              <w:tabs>
                <w:tab w:val="left" w:pos="10206"/>
              </w:tabs>
              <w:spacing w:line="276" w:lineRule="auto"/>
              <w:jc w:val="both"/>
              <w:rPr>
                <w:sz w:val="26"/>
                <w:szCs w:val="26"/>
              </w:rPr>
            </w:pPr>
            <w:r>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FA66F5"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t>983 2 02 02999 04 0000 151</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0002</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2760DA" w:rsidRDefault="002760DA">
            <w:pPr>
              <w:tabs>
                <w:tab w:val="left" w:pos="10206"/>
              </w:tabs>
              <w:spacing w:line="276" w:lineRule="auto"/>
              <w:jc w:val="center"/>
              <w:rPr>
                <w:iCs/>
                <w:sz w:val="26"/>
                <w:szCs w:val="26"/>
              </w:rPr>
            </w:pPr>
            <w:r>
              <w:rPr>
                <w:iCs/>
                <w:sz w:val="26"/>
                <w:szCs w:val="26"/>
              </w:rPr>
              <w:t>0003</w:t>
            </w:r>
          </w:p>
          <w:p w:rsidR="00F41432" w:rsidRDefault="00F41432">
            <w:pPr>
              <w:tabs>
                <w:tab w:val="left" w:pos="10206"/>
              </w:tabs>
              <w:spacing w:line="276" w:lineRule="auto"/>
              <w:jc w:val="center"/>
              <w:rPr>
                <w:iCs/>
                <w:sz w:val="26"/>
                <w:szCs w:val="26"/>
              </w:rPr>
            </w:pPr>
          </w:p>
          <w:p w:rsidR="00F41432" w:rsidRDefault="00F41432">
            <w:pPr>
              <w:tabs>
                <w:tab w:val="left" w:pos="10206"/>
              </w:tabs>
              <w:spacing w:line="276" w:lineRule="auto"/>
              <w:jc w:val="center"/>
              <w:rPr>
                <w:iCs/>
                <w:sz w:val="26"/>
                <w:szCs w:val="26"/>
              </w:rPr>
            </w:pPr>
          </w:p>
          <w:p w:rsidR="00F41432" w:rsidRDefault="00F41432">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0004</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0005</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0006</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0011</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0013</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0014</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0015</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0017</w:t>
            </w:r>
          </w:p>
        </w:tc>
        <w:tc>
          <w:tcPr>
            <w:tcW w:w="7093" w:type="dxa"/>
            <w:tcBorders>
              <w:top w:val="nil"/>
              <w:left w:val="nil"/>
              <w:bottom w:val="single" w:sz="4" w:space="0" w:color="auto"/>
              <w:right w:val="single" w:sz="4" w:space="0" w:color="auto"/>
            </w:tcBorders>
            <w:hideMark/>
          </w:tcPr>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2760DA" w:rsidRDefault="00A90E35">
            <w:pPr>
              <w:tabs>
                <w:tab w:val="left" w:pos="10206"/>
              </w:tabs>
              <w:spacing w:line="276" w:lineRule="auto"/>
              <w:jc w:val="both"/>
              <w:rPr>
                <w:sz w:val="26"/>
                <w:szCs w:val="26"/>
              </w:rPr>
            </w:pPr>
            <w:r>
              <w:rPr>
                <w:sz w:val="26"/>
                <w:szCs w:val="26"/>
              </w:rPr>
              <w:t xml:space="preserve">Субсидии из резервного фонда Администрации Приморского края </w:t>
            </w:r>
            <w:r w:rsidR="00F41432">
              <w:rPr>
                <w:sz w:val="26"/>
                <w:szCs w:val="26"/>
              </w:rPr>
              <w:t xml:space="preserve">бюджетам муниципальных образований </w:t>
            </w:r>
            <w:r>
              <w:rPr>
                <w:sz w:val="26"/>
                <w:szCs w:val="26"/>
              </w:rPr>
              <w:t>на проведение восстановительных работ в жилых помещениях, занимаемых одиноко проживающими гражданами</w:t>
            </w:r>
            <w:r w:rsidR="00F41432">
              <w:rPr>
                <w:sz w:val="26"/>
                <w:szCs w:val="26"/>
              </w:rPr>
              <w:t>.</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FA66F5" w:rsidRDefault="00FA66F5">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A66F5" w:rsidRDefault="00FA66F5">
            <w:pPr>
              <w:tabs>
                <w:tab w:val="left" w:pos="10206"/>
              </w:tabs>
              <w:spacing w:line="276" w:lineRule="auto"/>
              <w:jc w:val="both"/>
              <w:rPr>
                <w:sz w:val="26"/>
                <w:szCs w:val="26"/>
              </w:rPr>
            </w:pPr>
            <w:r>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Pr>
                <w:sz w:val="26"/>
                <w:szCs w:val="26"/>
              </w:rPr>
              <w:t>эффективности систем коммунальной инфраструктуры жилищного фонда Приморского края</w:t>
            </w:r>
            <w:proofErr w:type="gramEnd"/>
          </w:p>
          <w:p w:rsidR="00FA66F5" w:rsidRDefault="00FA66F5">
            <w:pPr>
              <w:tabs>
                <w:tab w:val="left" w:pos="10206"/>
              </w:tabs>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A66F5" w:rsidRDefault="00FA66F5">
            <w:pPr>
              <w:tabs>
                <w:tab w:val="left" w:pos="10206"/>
              </w:tabs>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A66F5" w:rsidRDefault="00FA66F5">
            <w:pPr>
              <w:tabs>
                <w:tab w:val="left" w:pos="10206"/>
              </w:tabs>
              <w:spacing w:line="276" w:lineRule="auto"/>
              <w:jc w:val="both"/>
              <w:rPr>
                <w:sz w:val="26"/>
                <w:szCs w:val="26"/>
              </w:rPr>
            </w:pPr>
            <w:r>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Pr>
                <w:sz w:val="26"/>
                <w:szCs w:val="26"/>
              </w:rPr>
              <w:t>эконом-класса</w:t>
            </w:r>
            <w:proofErr w:type="spellEnd"/>
            <w:proofErr w:type="gramEnd"/>
          </w:p>
          <w:p w:rsidR="00FA66F5" w:rsidRDefault="00FA66F5">
            <w:pPr>
              <w:tabs>
                <w:tab w:val="left" w:pos="10206"/>
              </w:tabs>
              <w:spacing w:line="276" w:lineRule="auto"/>
              <w:jc w:val="both"/>
              <w:rPr>
                <w:sz w:val="26"/>
                <w:szCs w:val="26"/>
              </w:rPr>
            </w:pPr>
            <w:r>
              <w:rPr>
                <w:sz w:val="26"/>
                <w:szCs w:val="26"/>
              </w:rPr>
              <w:t>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в 2014 году</w:t>
            </w:r>
          </w:p>
          <w:p w:rsidR="00FA66F5" w:rsidRDefault="00FA66F5">
            <w:pPr>
              <w:tabs>
                <w:tab w:val="left" w:pos="10206"/>
              </w:tabs>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FA66F5" w:rsidTr="00C708B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t>982 2 02 03024 04 0000 151</w:t>
            </w:r>
          </w:p>
        </w:tc>
        <w:tc>
          <w:tcPr>
            <w:tcW w:w="3260"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0001</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0003</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0006</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0007</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iCs/>
                <w:sz w:val="26"/>
                <w:szCs w:val="26"/>
              </w:rPr>
            </w:pP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FA66F5"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t>983 2 02 03024 04 0000 151</w:t>
            </w:r>
          </w:p>
        </w:tc>
        <w:tc>
          <w:tcPr>
            <w:tcW w:w="3260"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0002</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0004</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0005</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0009</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iCs/>
                <w:sz w:val="26"/>
                <w:szCs w:val="26"/>
              </w:rPr>
            </w:pP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A66F5" w:rsidRDefault="00FA66F5">
            <w:pPr>
              <w:spacing w:line="276" w:lineRule="auto"/>
              <w:jc w:val="both"/>
              <w:rPr>
                <w:sz w:val="26"/>
                <w:szCs w:val="26"/>
              </w:rPr>
            </w:pPr>
            <w:r>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FA66F5"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Default="00FA66F5">
            <w:pPr>
              <w:tabs>
                <w:tab w:val="left" w:pos="10206"/>
              </w:tabs>
              <w:spacing w:line="276" w:lineRule="auto"/>
              <w:rPr>
                <w:sz w:val="26"/>
                <w:szCs w:val="26"/>
              </w:rPr>
            </w:pPr>
            <w:r>
              <w:rPr>
                <w:sz w:val="26"/>
                <w:szCs w:val="26"/>
              </w:rPr>
              <w:t>985 2 02 03024 04 0000 151</w:t>
            </w:r>
          </w:p>
        </w:tc>
        <w:tc>
          <w:tcPr>
            <w:tcW w:w="3260"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A66F5" w:rsidRDefault="00FA66F5">
            <w:pPr>
              <w:tabs>
                <w:tab w:val="left" w:pos="10206"/>
              </w:tabs>
              <w:spacing w:line="276" w:lineRule="auto"/>
              <w:jc w:val="center"/>
              <w:rPr>
                <w:iCs/>
                <w:sz w:val="26"/>
                <w:szCs w:val="26"/>
              </w:rPr>
            </w:pPr>
            <w:r>
              <w:rPr>
                <w:iCs/>
                <w:sz w:val="26"/>
                <w:szCs w:val="26"/>
              </w:rPr>
              <w:t>0008</w:t>
            </w: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bl>
    <w:p w:rsidR="00FA66F5" w:rsidRDefault="00FA66F5" w:rsidP="00FA66F5">
      <w:pPr>
        <w:ind w:firstLine="720"/>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FA66F5" w:rsidRDefault="00FA66F5" w:rsidP="00FA66F5">
      <w:pPr>
        <w:ind w:left="5664" w:firstLine="1849"/>
        <w:jc w:val="both"/>
        <w:rPr>
          <w:sz w:val="26"/>
          <w:szCs w:val="26"/>
        </w:rPr>
      </w:pPr>
    </w:p>
    <w:p w:rsidR="00FA66F5" w:rsidRDefault="00FA66F5" w:rsidP="00FA66F5">
      <w:pPr>
        <w:ind w:left="5664" w:firstLine="1849"/>
        <w:jc w:val="both"/>
        <w:rPr>
          <w:sz w:val="26"/>
          <w:szCs w:val="26"/>
        </w:rPr>
      </w:pPr>
    </w:p>
    <w:p w:rsidR="00925C36" w:rsidRDefault="00925C36" w:rsidP="00FA66F5">
      <w:pPr>
        <w:shd w:val="clear" w:color="auto" w:fill="FFFFFF"/>
        <w:ind w:left="10206"/>
      </w:pPr>
    </w:p>
    <w:sectPr w:rsidR="00925C36" w:rsidSect="00FA66F5">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872E7"/>
    <w:rsid w:val="000A4E2F"/>
    <w:rsid w:val="000E4B9F"/>
    <w:rsid w:val="0014795E"/>
    <w:rsid w:val="00234568"/>
    <w:rsid w:val="002442EF"/>
    <w:rsid w:val="002760DA"/>
    <w:rsid w:val="002B50B0"/>
    <w:rsid w:val="002B54D7"/>
    <w:rsid w:val="002F0985"/>
    <w:rsid w:val="00336C39"/>
    <w:rsid w:val="00363B0E"/>
    <w:rsid w:val="00510DB4"/>
    <w:rsid w:val="00553CDF"/>
    <w:rsid w:val="00553F9C"/>
    <w:rsid w:val="00592216"/>
    <w:rsid w:val="005F04B9"/>
    <w:rsid w:val="006620E6"/>
    <w:rsid w:val="006645FF"/>
    <w:rsid w:val="007201D5"/>
    <w:rsid w:val="007204D6"/>
    <w:rsid w:val="00791F1B"/>
    <w:rsid w:val="00833887"/>
    <w:rsid w:val="00925C36"/>
    <w:rsid w:val="009D750B"/>
    <w:rsid w:val="00A15B83"/>
    <w:rsid w:val="00A90E35"/>
    <w:rsid w:val="00B21061"/>
    <w:rsid w:val="00C1111C"/>
    <w:rsid w:val="00C411CF"/>
    <w:rsid w:val="00C708B3"/>
    <w:rsid w:val="00C872E7"/>
    <w:rsid w:val="00D20A5C"/>
    <w:rsid w:val="00D73D43"/>
    <w:rsid w:val="00DE11FD"/>
    <w:rsid w:val="00DF34DA"/>
    <w:rsid w:val="00E04652"/>
    <w:rsid w:val="00E1107D"/>
    <w:rsid w:val="00E279B9"/>
    <w:rsid w:val="00E66289"/>
    <w:rsid w:val="00E917AA"/>
    <w:rsid w:val="00EB14A0"/>
    <w:rsid w:val="00F06D80"/>
    <w:rsid w:val="00F41432"/>
    <w:rsid w:val="00F749EF"/>
    <w:rsid w:val="00FA66F5"/>
    <w:rsid w:val="00FE66A1"/>
    <w:rsid w:val="00FE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54640730">
      <w:bodyDiv w:val="1"/>
      <w:marLeft w:val="0"/>
      <w:marRight w:val="0"/>
      <w:marTop w:val="0"/>
      <w:marBottom w:val="0"/>
      <w:divBdr>
        <w:top w:val="none" w:sz="0" w:space="0" w:color="auto"/>
        <w:left w:val="none" w:sz="0" w:space="0" w:color="auto"/>
        <w:bottom w:val="none" w:sz="0" w:space="0" w:color="auto"/>
        <w:right w:val="none" w:sz="0" w:space="0" w:color="auto"/>
      </w:divBdr>
    </w:div>
    <w:div w:id="14098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2016-12-02T02:32:00Z</cp:lastPrinted>
  <dcterms:created xsi:type="dcterms:W3CDTF">2016-12-02T02:01:00Z</dcterms:created>
  <dcterms:modified xsi:type="dcterms:W3CDTF">2016-12-02T02:32:00Z</dcterms:modified>
</cp:coreProperties>
</file>